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72" w:rsidRDefault="003C6C34" w:rsidP="003C6C34">
      <w:pPr>
        <w:pStyle w:val="a3"/>
        <w:ind w:firstLine="640"/>
      </w:pPr>
      <w:r>
        <w:tab/>
        <w:t>H</w:t>
      </w:r>
      <w:r w:rsidR="00B86F50">
        <w:rPr>
          <w:rFonts w:hint="eastAsia"/>
        </w:rPr>
        <w:t>ad</w:t>
      </w:r>
      <w:r>
        <w:t>S</w:t>
      </w:r>
      <w:r w:rsidR="00B86F50">
        <w:rPr>
          <w:rFonts w:hint="eastAsia"/>
        </w:rPr>
        <w:t>ky</w:t>
      </w: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的配置及使用说明</w:t>
      </w:r>
    </w:p>
    <w:p w:rsidR="003C6C34" w:rsidRDefault="003C6C34" w:rsidP="003C6C34">
      <w:pPr>
        <w:ind w:firstLine="420"/>
      </w:pP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是H</w:t>
      </w:r>
      <w:r w:rsidR="00B86F50">
        <w:rPr>
          <w:rFonts w:hint="eastAsia"/>
        </w:rPr>
        <w:t>ad</w:t>
      </w:r>
      <w:r>
        <w:rPr>
          <w:rFonts w:hint="eastAsia"/>
        </w:rPr>
        <w:t>S</w:t>
      </w:r>
      <w:r w:rsidR="00B86F50">
        <w:rPr>
          <w:rFonts w:hint="eastAsia"/>
        </w:rPr>
        <w:t>ky（以下简称“HS”）</w:t>
      </w:r>
      <w:r>
        <w:rPr>
          <w:rFonts w:hint="eastAsia"/>
        </w:rPr>
        <w:t>最具特色的功能及后期主要发展的功能，使用</w:t>
      </w: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您可以实现应用的</w:t>
      </w:r>
      <w:proofErr w:type="gramStart"/>
      <w:r>
        <w:rPr>
          <w:rFonts w:hint="eastAsia"/>
        </w:rPr>
        <w:t>在线云</w:t>
      </w:r>
      <w:proofErr w:type="gramEnd"/>
      <w:r>
        <w:rPr>
          <w:rFonts w:hint="eastAsia"/>
        </w:rPr>
        <w:t>下载</w:t>
      </w:r>
      <w:r w:rsidR="00B86F50">
        <w:rPr>
          <w:rFonts w:hint="eastAsia"/>
        </w:rPr>
        <w:t>（原称“云安装”）、云工具、云登录、云优化、云分享、云短信、</w:t>
      </w:r>
      <w:proofErr w:type="gramStart"/>
      <w:r w:rsidR="00B86F50">
        <w:rPr>
          <w:rFonts w:hint="eastAsia"/>
        </w:rPr>
        <w:t>云安全</w:t>
      </w:r>
      <w:proofErr w:type="gramEnd"/>
      <w:r w:rsidR="00B86F50">
        <w:rPr>
          <w:rFonts w:hint="eastAsia"/>
        </w:rPr>
        <w:t>及云支付。</w:t>
      </w:r>
    </w:p>
    <w:p w:rsidR="00B86F50" w:rsidRDefault="00B86F50" w:rsidP="00B86F50">
      <w:pPr>
        <w:pStyle w:val="a3"/>
        <w:jc w:val="left"/>
      </w:pPr>
      <w:r>
        <w:rPr>
          <w:rFonts w:hint="eastAsia"/>
        </w:rPr>
        <w:t>基本环境</w:t>
      </w:r>
    </w:p>
    <w:p w:rsidR="00B86F50" w:rsidRDefault="00BB574E" w:rsidP="00B86F50">
      <w:pPr>
        <w:ind w:firstLine="420"/>
      </w:pPr>
      <w:proofErr w:type="gramStart"/>
      <w:r>
        <w:rPr>
          <w:rFonts w:hint="eastAsia"/>
        </w:rPr>
        <w:t>标配</w:t>
      </w:r>
      <w:r w:rsidR="00B86F50">
        <w:rPr>
          <w:rFonts w:hint="eastAsia"/>
        </w:rPr>
        <w:t>环境</w:t>
      </w:r>
      <w:proofErr w:type="gramEnd"/>
      <w:r w:rsidR="00B86F50">
        <w:rPr>
          <w:rFonts w:hint="eastAsia"/>
        </w:rPr>
        <w:t>：</w:t>
      </w:r>
      <w:r>
        <w:rPr>
          <w:rFonts w:hint="eastAsia"/>
        </w:rPr>
        <w:t>Linux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="00B86F50">
        <w:rPr>
          <w:rFonts w:hint="eastAsia"/>
        </w:rPr>
        <w:t>Apache</w:t>
      </w:r>
      <w:r>
        <w:t xml:space="preserve"> </w:t>
      </w:r>
      <w:r w:rsidR="00B86F50">
        <w:rPr>
          <w:rFonts w:hint="eastAsia"/>
        </w:rPr>
        <w:t>+</w:t>
      </w:r>
      <w:r>
        <w:t xml:space="preserve"> </w:t>
      </w:r>
      <w:r w:rsidR="00B86F50">
        <w:rPr>
          <w:rFonts w:hint="eastAsia"/>
        </w:rPr>
        <w:t>php</w:t>
      </w:r>
      <w:r w:rsidR="00B86F50">
        <w:t>5</w:t>
      </w:r>
      <w:r w:rsidR="00B86F50">
        <w:rPr>
          <w:rFonts w:hint="eastAsia"/>
        </w:rPr>
        <w:t>.</w:t>
      </w:r>
      <w:r w:rsidR="00B86F50">
        <w:t>5</w:t>
      </w:r>
      <w:r w:rsidR="00B86F50">
        <w:rPr>
          <w:rFonts w:hint="eastAsia"/>
        </w:rPr>
        <w:t>/5.6</w:t>
      </w:r>
      <w:r>
        <w:t xml:space="preserve"> </w:t>
      </w:r>
      <w:r w:rsidR="00B86F50">
        <w:rPr>
          <w:rFonts w:hint="eastAsia"/>
        </w:rPr>
        <w:t>+</w:t>
      </w:r>
      <w:r>
        <w:t xml:space="preserve"> </w:t>
      </w:r>
      <w:r w:rsidR="00B86F50">
        <w:rPr>
          <w:rFonts w:hint="eastAsia"/>
        </w:rPr>
        <w:t>MySQL</w:t>
      </w:r>
      <w:r>
        <w:t>5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/</w:t>
      </w:r>
      <w:r w:rsidR="00B86F50">
        <w:rPr>
          <w:rFonts w:hint="eastAsia"/>
        </w:rPr>
        <w:t>5.</w:t>
      </w:r>
      <w:r w:rsidR="00B86F50">
        <w:t>6</w:t>
      </w:r>
      <w:r>
        <w:tab/>
      </w:r>
      <w:r>
        <w:rPr>
          <w:rFonts w:hint="eastAsia"/>
        </w:rPr>
        <w:t>（推荐）</w:t>
      </w:r>
    </w:p>
    <w:p w:rsidR="00BB574E" w:rsidRPr="00B86F50" w:rsidRDefault="00BB574E" w:rsidP="00B86F50">
      <w:pPr>
        <w:ind w:firstLine="420"/>
      </w:pPr>
      <w:r>
        <w:rPr>
          <w:rFonts w:hint="eastAsia"/>
        </w:rPr>
        <w:t>兼容环境：Window</w:t>
      </w:r>
      <w:r>
        <w:t>/L</w:t>
      </w:r>
      <w:r>
        <w:rPr>
          <w:rFonts w:hint="eastAsia"/>
        </w:rPr>
        <w:t>inux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Nginx/Apache + php5.2-7.2 + MySQL 5.0-5.7</w:t>
      </w:r>
    </w:p>
    <w:p w:rsidR="00B86F50" w:rsidRDefault="00B86F50" w:rsidP="00B86F50">
      <w:pPr>
        <w:pStyle w:val="a3"/>
        <w:jc w:val="left"/>
      </w:pPr>
      <w:r>
        <w:rPr>
          <w:rFonts w:hint="eastAsia"/>
        </w:rPr>
        <w:t>配置云服务</w:t>
      </w:r>
    </w:p>
    <w:p w:rsidR="00854BDE" w:rsidRPr="00854BDE" w:rsidRDefault="00854BDE" w:rsidP="00854BDE">
      <w:pPr>
        <w:ind w:firstLine="420"/>
      </w:pPr>
      <w:r>
        <w:rPr>
          <w:rFonts w:hint="eastAsia"/>
        </w:rPr>
        <w:t>注册账号：</w:t>
      </w:r>
    </w:p>
    <w:p w:rsidR="00854BDE" w:rsidRDefault="00854BDE" w:rsidP="00854BDE">
      <w:pPr>
        <w:ind w:firstLine="420"/>
      </w:pPr>
      <w:r>
        <w:rPr>
          <w:rFonts w:hint="eastAsia"/>
        </w:rPr>
        <w:t>首先前往HS官网（http</w:t>
      </w:r>
      <w:r>
        <w:t>://www.hadsky.com</w:t>
      </w:r>
      <w:r>
        <w:rPr>
          <w:rFonts w:hint="eastAsia"/>
        </w:rPr>
        <w:t>）注册一个</w:t>
      </w:r>
      <w:r w:rsidR="00C761F3">
        <w:rPr>
          <w:rFonts w:hint="eastAsia"/>
        </w:rPr>
        <w:t>账号并下载HS最新版（</w:t>
      </w:r>
      <w:r w:rsidR="00C761F3">
        <w:t>http</w:t>
      </w:r>
      <w:r w:rsidR="00C761F3" w:rsidRPr="00C761F3">
        <w:t>://www.hadsky.com/hadsky-download.html</w:t>
      </w:r>
      <w:r w:rsidR="00C761F3">
        <w:rPr>
          <w:rFonts w:hint="eastAsia"/>
        </w:rPr>
        <w:t>），</w:t>
      </w:r>
      <w:r>
        <w:rPr>
          <w:rFonts w:hint="eastAsia"/>
        </w:rPr>
        <w:t>程序授权根据自己情况进行购买（</w:t>
      </w:r>
      <w:r>
        <w:t>http</w:t>
      </w:r>
      <w:r w:rsidRPr="00854BDE">
        <w:t>://www.hadsky.com/htmlpage-purchase.html</w:t>
      </w:r>
      <w:r>
        <w:rPr>
          <w:rFonts w:hint="eastAsia"/>
        </w:rPr>
        <w:t>），当然您也可以使用免费</w:t>
      </w:r>
      <w:r w:rsidR="00C761F3">
        <w:rPr>
          <w:rFonts w:hint="eastAsia"/>
        </w:rPr>
        <w:t>授权。</w:t>
      </w:r>
    </w:p>
    <w:p w:rsidR="00854BDE" w:rsidRPr="00854BDE" w:rsidRDefault="00854BDE" w:rsidP="00854BDE">
      <w:pPr>
        <w:ind w:firstLine="420"/>
      </w:pPr>
      <w:r>
        <w:rPr>
          <w:rFonts w:hint="eastAsia"/>
        </w:rPr>
        <w:t>安装程序：</w:t>
      </w:r>
    </w:p>
    <w:p w:rsidR="00C761F3" w:rsidRDefault="00C761F3" w:rsidP="00B86F50">
      <w:pPr>
        <w:ind w:firstLine="420"/>
      </w:pPr>
      <w:r>
        <w:rPr>
          <w:rFonts w:hint="eastAsia"/>
        </w:rPr>
        <w:t>若你的主机换机为</w:t>
      </w:r>
      <w:proofErr w:type="gramStart"/>
      <w:r>
        <w:rPr>
          <w:rFonts w:hint="eastAsia"/>
        </w:rPr>
        <w:t>标配环境</w:t>
      </w:r>
      <w:proofErr w:type="gramEnd"/>
      <w:r>
        <w:rPr>
          <w:rFonts w:hint="eastAsia"/>
        </w:rPr>
        <w:t>安装过程是基本不会出现什么问题的，在第三步填入数据库及账号信息这一步，需要你</w:t>
      </w:r>
      <w:proofErr w:type="gramStart"/>
      <w:r>
        <w:rPr>
          <w:rFonts w:hint="eastAsia"/>
        </w:rPr>
        <w:t>填入您刚注册</w:t>
      </w:r>
      <w:proofErr w:type="gramEnd"/>
      <w:r>
        <w:rPr>
          <w:rFonts w:hint="eastAsia"/>
        </w:rPr>
        <w:t>的账号及密码，点下一步后程序会自动安装及</w:t>
      </w:r>
      <w:proofErr w:type="gramStart"/>
      <w:r>
        <w:rPr>
          <w:rFonts w:hint="eastAsia"/>
        </w:rPr>
        <w:t>开通云</w:t>
      </w:r>
      <w:proofErr w:type="gramEnd"/>
      <w:r>
        <w:rPr>
          <w:rFonts w:hint="eastAsia"/>
        </w:rPr>
        <w:t>服务：</w:t>
      </w:r>
    </w:p>
    <w:p w:rsidR="00C761F3" w:rsidRDefault="00A70D04" w:rsidP="00B86F50">
      <w:pPr>
        <w:ind w:firstLine="420"/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EDA7FA0" wp14:editId="1F5F1C6E">
            <wp:extent cx="3832737" cy="4400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201805241149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060" cy="441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F2" w:rsidRDefault="00933FF2" w:rsidP="00B86F50">
      <w:pPr>
        <w:ind w:firstLine="420"/>
        <w:rPr>
          <w:rFonts w:hint="eastAsia"/>
        </w:rPr>
      </w:pPr>
      <w:r>
        <w:rPr>
          <w:rFonts w:hint="eastAsia"/>
        </w:rPr>
        <w:lastRenderedPageBreak/>
        <w:t>如果一切顺利，恭喜您安装及</w:t>
      </w:r>
      <w:proofErr w:type="gramStart"/>
      <w:r>
        <w:rPr>
          <w:rFonts w:hint="eastAsia"/>
        </w:rPr>
        <w:t>开通云服务</w:t>
      </w:r>
      <w:proofErr w:type="gramEnd"/>
      <w:r>
        <w:rPr>
          <w:rFonts w:hint="eastAsia"/>
        </w:rPr>
        <w:t>成功了！</w:t>
      </w:r>
    </w:p>
    <w:p w:rsidR="00A70D04" w:rsidRPr="00A70D04" w:rsidRDefault="00933FF2" w:rsidP="00B86F50">
      <w:pPr>
        <w:ind w:firstLine="420"/>
        <w:rPr>
          <w:rFonts w:hint="eastAsia"/>
        </w:rPr>
      </w:pPr>
      <w:r>
        <w:rPr>
          <w:rFonts w:hint="eastAsia"/>
        </w:rPr>
        <w:t>如果自动</w:t>
      </w:r>
      <w:proofErr w:type="gramStart"/>
      <w:r>
        <w:rPr>
          <w:rFonts w:hint="eastAsia"/>
        </w:rPr>
        <w:t>开通</w:t>
      </w:r>
      <w:r>
        <w:rPr>
          <w:rFonts w:hint="eastAsia"/>
        </w:rPr>
        <w:t>云服务</w:t>
      </w:r>
      <w:proofErr w:type="gramEnd"/>
      <w:r>
        <w:rPr>
          <w:rFonts w:hint="eastAsia"/>
        </w:rPr>
        <w:t>失败，您需要前往手动绑定页面（</w:t>
      </w:r>
      <w:r>
        <w:t>http</w:t>
      </w:r>
      <w:r w:rsidRPr="00933FF2">
        <w:t>://www.hadsky.com/app-zhanzhang-index.html?s=shoudongbangdingwangzhan</w:t>
      </w:r>
      <w:r>
        <w:rPr>
          <w:rFonts w:hint="eastAsia"/>
        </w:rPr>
        <w:t>）进行手动绑定子域名，授权版不需要验证直接绑定成功。</w:t>
      </w:r>
    </w:p>
    <w:p w:rsidR="00933FF2" w:rsidRDefault="00933FF2" w:rsidP="00A70D04">
      <w:pPr>
        <w:ind w:firstLine="420"/>
      </w:pPr>
      <w:r>
        <w:rPr>
          <w:rFonts w:hint="eastAsia"/>
        </w:rPr>
        <w:t>成功绑定网站后您需要登录HS</w:t>
      </w:r>
      <w:proofErr w:type="gramStart"/>
      <w:r>
        <w:rPr>
          <w:rFonts w:hint="eastAsia"/>
        </w:rPr>
        <w:t>官网进入</w:t>
      </w:r>
      <w:proofErr w:type="gramEnd"/>
      <w:r>
        <w:rPr>
          <w:rFonts w:hint="eastAsia"/>
        </w:rPr>
        <w:t>站长中心（</w:t>
      </w:r>
      <w:r>
        <w:t>http</w:t>
      </w:r>
      <w:r w:rsidRPr="00933FF2">
        <w:t>://www.hadsky.com/index.php?c=app&amp;a=zhanzhang:index&amp;s=websitesetting</w:t>
      </w:r>
      <w:r>
        <w:rPr>
          <w:rFonts w:hint="eastAsia"/>
        </w:rPr>
        <w:t>）进行sitekey的设置：</w:t>
      </w:r>
    </w:p>
    <w:p w:rsidR="00933FF2" w:rsidRPr="00933FF2" w:rsidRDefault="00933FF2" w:rsidP="00933FF2">
      <w:pPr>
        <w:ind w:firstLineChars="0" w:firstLine="0"/>
      </w:pPr>
      <w:bookmarkStart w:id="0" w:name="_GoBack"/>
      <w:r>
        <w:rPr>
          <w:noProof/>
        </w:rPr>
        <w:drawing>
          <wp:inline distT="0" distB="0" distL="0" distR="0" wp14:anchorId="6F3769A1" wp14:editId="705D1904">
            <wp:extent cx="5274310" cy="33223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6F50" w:rsidRPr="00B86F50" w:rsidRDefault="00933FF2" w:rsidP="00A70D04">
      <w:pPr>
        <w:ind w:firstLine="420"/>
      </w:pPr>
      <w:r>
        <w:rPr>
          <w:rFonts w:hint="eastAsia"/>
        </w:rPr>
        <w:t>弹出保存成功提示框后</w:t>
      </w:r>
      <w:proofErr w:type="gramStart"/>
      <w:r>
        <w:rPr>
          <w:rFonts w:hint="eastAsia"/>
        </w:rPr>
        <w:t>复制您</w:t>
      </w:r>
      <w:proofErr w:type="gramEnd"/>
      <w:r>
        <w:rPr>
          <w:rFonts w:hint="eastAsia"/>
        </w:rPr>
        <w:t>在站长中心设置的sitekey，然后进入您的网站并</w:t>
      </w:r>
      <w:r w:rsidR="00BB574E">
        <w:rPr>
          <w:rFonts w:hint="eastAsia"/>
        </w:rPr>
        <w:t>登录创始人账号（安装时填写的账号），进入后台（</w:t>
      </w:r>
      <w:r w:rsidR="00BB574E" w:rsidRPr="00BB574E">
        <w:rPr>
          <w:rFonts w:hint="eastAsia"/>
        </w:rPr>
        <w:t>http</w:t>
      </w:r>
      <w:r w:rsidR="00BB574E" w:rsidRPr="00BB574E">
        <w:t>://yourdomain/admin</w:t>
      </w:r>
      <w:r w:rsidR="00BB574E" w:rsidRPr="00BB574E">
        <w:rPr>
          <w:rFonts w:hint="eastAsia"/>
        </w:rPr>
        <w:t>）并依次点击云端</w:t>
      </w:r>
      <w:r w:rsidR="00BB574E">
        <w:rPr>
          <w:rFonts w:hint="eastAsia"/>
        </w:rPr>
        <w:t xml:space="preserve"> -</w:t>
      </w:r>
      <w:r w:rsidR="00BB574E">
        <w:t xml:space="preserve"> </w:t>
      </w:r>
      <w:r w:rsidR="00854BDE">
        <w:rPr>
          <w:rFonts w:hint="eastAsia"/>
        </w:rPr>
        <w:t>本地设置，</w:t>
      </w:r>
      <w:r>
        <w:rPr>
          <w:rFonts w:hint="eastAsia"/>
        </w:rPr>
        <w:t>将复制的sitekey粘贴进入sitekey设置框并保存即可。</w:t>
      </w:r>
      <w:r w:rsidRPr="00B86F50">
        <w:t xml:space="preserve"> </w:t>
      </w:r>
    </w:p>
    <w:p w:rsidR="00B86F50" w:rsidRDefault="00B86F50" w:rsidP="00B86F50">
      <w:pPr>
        <w:pStyle w:val="a3"/>
        <w:jc w:val="left"/>
      </w:pPr>
      <w:r>
        <w:rPr>
          <w:rFonts w:hint="eastAsia"/>
        </w:rPr>
        <w:t>云支付</w:t>
      </w:r>
    </w:p>
    <w:p w:rsidR="00B86F50" w:rsidRDefault="00950CA2" w:rsidP="003C6C34">
      <w:pPr>
        <w:ind w:firstLine="420"/>
      </w:pPr>
      <w:r>
        <w:rPr>
          <w:rFonts w:hint="eastAsia"/>
        </w:rPr>
        <w:t>目前已支持支付宝及</w:t>
      </w:r>
      <w:proofErr w:type="gramStart"/>
      <w:r>
        <w:rPr>
          <w:rFonts w:hint="eastAsia"/>
        </w:rPr>
        <w:t>微信在线</w:t>
      </w:r>
      <w:proofErr w:type="gramEnd"/>
      <w:r>
        <w:rPr>
          <w:rFonts w:hint="eastAsia"/>
        </w:rPr>
        <w:t>支付</w:t>
      </w:r>
      <w:r w:rsidR="008532AB">
        <w:rPr>
          <w:rFonts w:hint="eastAsia"/>
        </w:rPr>
        <w:t>交易，您网站的用户可以通过</w:t>
      </w:r>
      <w:proofErr w:type="gramStart"/>
      <w:r w:rsidR="008532AB">
        <w:rPr>
          <w:rFonts w:hint="eastAsia"/>
        </w:rPr>
        <w:t>云支付</w:t>
      </w:r>
      <w:proofErr w:type="gramEnd"/>
      <w:r w:rsidR="008532AB">
        <w:rPr>
          <w:rFonts w:hint="eastAsia"/>
        </w:rPr>
        <w:t>直接进行自己账号的交易币充值，</w:t>
      </w:r>
      <w:proofErr w:type="gramStart"/>
      <w:r w:rsidR="008532AB">
        <w:rPr>
          <w:rFonts w:hint="eastAsia"/>
        </w:rPr>
        <w:t>无需您</w:t>
      </w:r>
      <w:proofErr w:type="gramEnd"/>
      <w:r w:rsidR="008532AB">
        <w:rPr>
          <w:rFonts w:hint="eastAsia"/>
        </w:rPr>
        <w:t>手动操作，全自动化、智能化。</w:t>
      </w:r>
      <w:r>
        <w:t xml:space="preserve"> </w:t>
      </w:r>
    </w:p>
    <w:p w:rsidR="00950CA2" w:rsidRDefault="00950CA2" w:rsidP="003C6C34">
      <w:pPr>
        <w:ind w:firstLine="420"/>
      </w:pPr>
      <w:r>
        <w:rPr>
          <w:rFonts w:hint="eastAsia"/>
        </w:rPr>
        <w:t>如果您已成功绑定站点并设置好了sitekey则该功能您只需要开启即可使用，支付宝</w:t>
      </w:r>
      <w:proofErr w:type="gramStart"/>
      <w:r>
        <w:rPr>
          <w:rFonts w:hint="eastAsia"/>
        </w:rPr>
        <w:t>及微信可以</w:t>
      </w:r>
      <w:proofErr w:type="gramEnd"/>
      <w:r>
        <w:rPr>
          <w:rFonts w:hint="eastAsia"/>
        </w:rPr>
        <w:t>同时开启，用户可以选择两种其中的一个进行在线支付，所得到的收入会打入到您的HS账号余额内，您可提现至您的收款账号中（支付宝账号）。</w:t>
      </w:r>
    </w:p>
    <w:p w:rsidR="00950CA2" w:rsidRDefault="00950CA2" w:rsidP="003C6C34">
      <w:pPr>
        <w:ind w:firstLine="420"/>
      </w:pPr>
      <w:r>
        <w:rPr>
          <w:rFonts w:hint="eastAsia"/>
        </w:rPr>
        <w:t>支付宝：站长中心 -</w:t>
      </w:r>
      <w:r>
        <w:t xml:space="preserve"> </w:t>
      </w:r>
      <w:proofErr w:type="gramStart"/>
      <w:r>
        <w:rPr>
          <w:rFonts w:hint="eastAsia"/>
        </w:rPr>
        <w:t>云支付</w:t>
      </w:r>
      <w:proofErr w:type="gramEnd"/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支付宝 -</w:t>
      </w:r>
      <w:r>
        <w:t xml:space="preserve"> </w:t>
      </w:r>
      <w:r w:rsidRPr="00950CA2">
        <w:rPr>
          <w:rFonts w:hint="eastAsia"/>
        </w:rPr>
        <w:t>用支付</w:t>
      </w:r>
      <w:proofErr w:type="gramStart"/>
      <w:r w:rsidRPr="00950CA2">
        <w:rPr>
          <w:rFonts w:hint="eastAsia"/>
        </w:rPr>
        <w:t>宝支付</w:t>
      </w:r>
      <w:proofErr w:type="gramEnd"/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开启</w:t>
      </w:r>
    </w:p>
    <w:p w:rsidR="00950CA2" w:rsidRPr="003C6C34" w:rsidRDefault="00950CA2" w:rsidP="00950CA2">
      <w:pPr>
        <w:ind w:firstLine="420"/>
        <w:rPr>
          <w:rFonts w:hint="eastAsia"/>
        </w:rPr>
      </w:pPr>
      <w:r>
        <w:rPr>
          <w:rFonts w:hint="eastAsia"/>
        </w:rPr>
        <w:t>微信</w:t>
      </w:r>
      <w:r>
        <w:rPr>
          <w:rFonts w:hint="eastAsia"/>
        </w:rPr>
        <w:t>：站长中心 -</w:t>
      </w:r>
      <w:r>
        <w:t xml:space="preserve"> </w:t>
      </w:r>
      <w:proofErr w:type="gramStart"/>
      <w:r>
        <w:rPr>
          <w:rFonts w:hint="eastAsia"/>
        </w:rPr>
        <w:t>云支付</w:t>
      </w:r>
      <w:proofErr w:type="gramEnd"/>
      <w:r>
        <w:rPr>
          <w:rFonts w:hint="eastAsia"/>
        </w:rPr>
        <w:t xml:space="preserve"> -</w:t>
      </w:r>
      <w:r>
        <w:t xml:space="preserve"> </w:t>
      </w:r>
      <w:proofErr w:type="gramStart"/>
      <w:r>
        <w:rPr>
          <w:rFonts w:hint="eastAsia"/>
        </w:rPr>
        <w:t>微信</w:t>
      </w:r>
      <w:proofErr w:type="gramEnd"/>
      <w:r>
        <w:rPr>
          <w:rFonts w:hint="eastAsia"/>
        </w:rPr>
        <w:t xml:space="preserve"> -</w:t>
      </w:r>
      <w:r>
        <w:t xml:space="preserve"> </w:t>
      </w:r>
      <w:r w:rsidRPr="00950CA2">
        <w:rPr>
          <w:rFonts w:hint="eastAsia"/>
        </w:rPr>
        <w:t>用</w:t>
      </w:r>
      <w:proofErr w:type="gramStart"/>
      <w:r>
        <w:rPr>
          <w:rFonts w:hint="eastAsia"/>
        </w:rPr>
        <w:t>微信</w:t>
      </w:r>
      <w:r w:rsidRPr="00950CA2">
        <w:rPr>
          <w:rFonts w:hint="eastAsia"/>
        </w:rPr>
        <w:t>支付</w:t>
      </w:r>
      <w:proofErr w:type="gramEnd"/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开启</w:t>
      </w:r>
    </w:p>
    <w:p w:rsidR="00950CA2" w:rsidRDefault="00950CA2" w:rsidP="00950CA2">
      <w:pPr>
        <w:ind w:firstLine="420"/>
      </w:pPr>
      <w:r>
        <w:rPr>
          <w:rFonts w:hint="eastAsia"/>
        </w:rPr>
        <w:t>收款账号：</w:t>
      </w:r>
      <w:r>
        <w:rPr>
          <w:rFonts w:hint="eastAsia"/>
        </w:rPr>
        <w:t>站长中心 -</w:t>
      </w:r>
      <w:r>
        <w:t xml:space="preserve"> </w:t>
      </w:r>
      <w:proofErr w:type="gramStart"/>
      <w:r>
        <w:rPr>
          <w:rFonts w:hint="eastAsia"/>
        </w:rPr>
        <w:t>云支付</w:t>
      </w:r>
      <w:proofErr w:type="gramEnd"/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收款账号</w:t>
      </w:r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收款支付宝账号</w:t>
      </w:r>
      <w:r>
        <w:rPr>
          <w:rFonts w:hint="eastAsia"/>
        </w:rPr>
        <w:t xml:space="preserve"> -</w:t>
      </w:r>
      <w:r>
        <w:t xml:space="preserve"> </w:t>
      </w:r>
      <w:proofErr w:type="gramStart"/>
      <w:r>
        <w:rPr>
          <w:rFonts w:hint="eastAsia"/>
        </w:rPr>
        <w:t>填入您</w:t>
      </w:r>
      <w:proofErr w:type="gramEnd"/>
      <w:r>
        <w:rPr>
          <w:rFonts w:hint="eastAsia"/>
        </w:rPr>
        <w:t>的支付宝账号即可（建议邮箱格式）</w:t>
      </w:r>
    </w:p>
    <w:p w:rsidR="00950CA2" w:rsidRDefault="00950CA2" w:rsidP="008532AB">
      <w:pPr>
        <w:ind w:firstLine="420"/>
        <w:rPr>
          <w:rFonts w:hint="eastAsia"/>
        </w:rPr>
      </w:pPr>
      <w:r>
        <w:rPr>
          <w:rFonts w:hint="eastAsia"/>
        </w:rPr>
        <w:t>广告设置：授权用户可以在此关闭支付页面的广告展示，免费用户无法关闭。</w:t>
      </w:r>
    </w:p>
    <w:p w:rsidR="008532AB" w:rsidRDefault="008532AB" w:rsidP="008532AB">
      <w:pPr>
        <w:ind w:firstLine="420"/>
      </w:pPr>
      <w:r>
        <w:rPr>
          <w:rFonts w:hint="eastAsia"/>
        </w:rPr>
        <w:t>目前已支持支付宝</w:t>
      </w:r>
      <w:proofErr w:type="gramStart"/>
      <w:r>
        <w:rPr>
          <w:rFonts w:hint="eastAsia"/>
        </w:rPr>
        <w:t>及微信云</w:t>
      </w:r>
      <w:proofErr w:type="gramEnd"/>
      <w:r>
        <w:rPr>
          <w:rFonts w:hint="eastAsia"/>
        </w:rPr>
        <w:t>支付，开启</w:t>
      </w:r>
      <w:proofErr w:type="gramStart"/>
      <w:r>
        <w:rPr>
          <w:rFonts w:hint="eastAsia"/>
        </w:rPr>
        <w:t>云支付</w:t>
      </w:r>
      <w:proofErr w:type="gramEnd"/>
      <w:r>
        <w:rPr>
          <w:rFonts w:hint="eastAsia"/>
        </w:rPr>
        <w:t>功能后会自动在用户资料页添加“立即充值”和“充值记录”的按钮，您也可以自定义充值按钮、充值标题及充值初始金额。</w:t>
      </w:r>
    </w:p>
    <w:p w:rsidR="008532AB" w:rsidRDefault="008532AB" w:rsidP="008532AB">
      <w:pPr>
        <w:ind w:firstLine="420"/>
      </w:pPr>
      <w:r>
        <w:t>javascript函数直接调用即可，云支付函数为：AliOrWeixin_CloudPay()；</w:t>
      </w:r>
    </w:p>
    <w:p w:rsidR="008532AB" w:rsidRDefault="008532AB" w:rsidP="008532AB">
      <w:pPr>
        <w:ind w:firstLine="420"/>
      </w:pPr>
      <w:r>
        <w:rPr>
          <w:rFonts w:hint="eastAsia"/>
        </w:rPr>
        <w:t>示例：</w:t>
      </w:r>
      <w:r>
        <w:t>&lt;a class="pk-btn pk-btn-success" onclick="AliOrWeixin_CloudPay()"&gt;点我充值&lt;/a&gt;；</w:t>
      </w:r>
    </w:p>
    <w:p w:rsidR="008532AB" w:rsidRDefault="008532AB" w:rsidP="008532AB">
      <w:pPr>
        <w:ind w:firstLine="420"/>
        <w:rPr>
          <w:rFonts w:hint="eastAsia"/>
        </w:rPr>
      </w:pPr>
      <w:r>
        <w:rPr>
          <w:rFonts w:hint="eastAsia"/>
        </w:rPr>
        <w:lastRenderedPageBreak/>
        <w:t>该函数可以提供参数来改变充值页面的相关参数，例如：</w:t>
      </w:r>
      <w:r>
        <w:t>AliOrWeixin_CloudPay('title=账户充值&amp;amount=1')，订单标题将显示“账户充值”，初始充值金额将默认为1</w:t>
      </w:r>
      <w:r>
        <w:t>元</w:t>
      </w:r>
      <w:r>
        <w:rPr>
          <w:rFonts w:hint="eastAsia"/>
        </w:rPr>
        <w:t>，若您不会自定义按钮操作，则无需操作保持默认即可，您会在您网站的用户页（http</w:t>
      </w:r>
      <w:r>
        <w:t>://</w:t>
      </w:r>
      <w:r>
        <w:rPr>
          <w:rFonts w:hint="eastAsia"/>
        </w:rPr>
        <w:t>yourdomain/index.php?c</w:t>
      </w:r>
      <w:r>
        <w:t>=user</w:t>
      </w:r>
      <w:r>
        <w:rPr>
          <w:rFonts w:hint="eastAsia"/>
        </w:rPr>
        <w:t>）看到充值及记录按钮。</w:t>
      </w:r>
    </w:p>
    <w:p w:rsidR="00950CA2" w:rsidRDefault="00950CA2" w:rsidP="00950CA2">
      <w:pPr>
        <w:ind w:firstLine="420"/>
      </w:pPr>
      <w:r w:rsidRPr="00950CA2">
        <w:rPr>
          <w:rFonts w:hint="eastAsia"/>
        </w:rPr>
        <w:t>每笔交易收取服务费</w:t>
      </w:r>
      <w:r w:rsidRPr="00950CA2">
        <w:t>9%/7%/5%（免费版/个人版/</w:t>
      </w:r>
      <w:proofErr w:type="gramStart"/>
      <w:r w:rsidRPr="00950CA2">
        <w:t>尊享版</w:t>
      </w:r>
      <w:proofErr w:type="gramEnd"/>
      <w:r w:rsidRPr="00950CA2">
        <w:t>）,提现固定收取10元操作费，若您的账号余额为10000元，则您申请提现可以得到9990元。</w:t>
      </w:r>
    </w:p>
    <w:p w:rsidR="008532AB" w:rsidRDefault="008532AB" w:rsidP="008532AB">
      <w:pPr>
        <w:pStyle w:val="a3"/>
        <w:jc w:val="left"/>
      </w:pPr>
      <w:r>
        <w:rPr>
          <w:rFonts w:hint="eastAsia"/>
        </w:rPr>
        <w:t>云登录</w:t>
      </w:r>
    </w:p>
    <w:p w:rsidR="008532AB" w:rsidRDefault="008532AB" w:rsidP="008532AB">
      <w:pPr>
        <w:ind w:firstLine="420"/>
      </w:pPr>
      <w:r>
        <w:rPr>
          <w:rFonts w:hint="eastAsia"/>
        </w:rPr>
        <w:t>您的</w:t>
      </w:r>
      <w:r w:rsidRPr="008532AB">
        <w:rPr>
          <w:rFonts w:hint="eastAsia"/>
        </w:rPr>
        <w:t>网站无需备案，无需签约直接关联第三方账号，请进入</w:t>
      </w:r>
      <w:r>
        <w:rPr>
          <w:rFonts w:hint="eastAsia"/>
        </w:rPr>
        <w:t>HS</w:t>
      </w:r>
      <w:proofErr w:type="gramStart"/>
      <w:r>
        <w:rPr>
          <w:rFonts w:hint="eastAsia"/>
        </w:rPr>
        <w:t>官网</w:t>
      </w:r>
      <w:proofErr w:type="gramEnd"/>
      <w:r>
        <w:rPr>
          <w:rFonts w:hint="eastAsia"/>
        </w:rPr>
        <w:t xml:space="preserve"> -</w:t>
      </w:r>
      <w:r>
        <w:t xml:space="preserve"> </w:t>
      </w:r>
      <w:r>
        <w:rPr>
          <w:rFonts w:hint="eastAsia"/>
        </w:rPr>
        <w:t>站长中心 -</w:t>
      </w:r>
      <w:r>
        <w:t xml:space="preserve"> </w:t>
      </w:r>
      <w:r>
        <w:rPr>
          <w:rFonts w:hint="eastAsia"/>
        </w:rPr>
        <w:t>云登录进行功能开启即可。</w:t>
      </w:r>
    </w:p>
    <w:p w:rsidR="008532AB" w:rsidRPr="008532AB" w:rsidRDefault="008532AB" w:rsidP="008532AB">
      <w:pPr>
        <w:ind w:firstLine="420"/>
        <w:rPr>
          <w:rFonts w:hint="eastAsia"/>
        </w:rPr>
      </w:pPr>
      <w:r>
        <w:rPr>
          <w:rFonts w:hint="eastAsia"/>
        </w:rPr>
        <w:t>云下载、云工具、云优化、</w:t>
      </w:r>
      <w:proofErr w:type="gramStart"/>
      <w:r>
        <w:rPr>
          <w:rFonts w:hint="eastAsia"/>
        </w:rPr>
        <w:t>云安全</w:t>
      </w:r>
      <w:proofErr w:type="gramEnd"/>
      <w:r>
        <w:rPr>
          <w:rFonts w:hint="eastAsia"/>
        </w:rPr>
        <w:t>及云分享您可以前往HS</w:t>
      </w:r>
      <w:proofErr w:type="gramStart"/>
      <w:r>
        <w:rPr>
          <w:rFonts w:hint="eastAsia"/>
        </w:rPr>
        <w:t>官网</w:t>
      </w:r>
      <w:proofErr w:type="gramEnd"/>
      <w:r>
        <w:rPr>
          <w:rFonts w:hint="eastAsia"/>
        </w:rPr>
        <w:t xml:space="preserve"> - 站长中心自行了解及使用。</w:t>
      </w:r>
    </w:p>
    <w:sectPr w:rsidR="008532AB" w:rsidRPr="0085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34"/>
    <w:rsid w:val="003C6C34"/>
    <w:rsid w:val="00461A64"/>
    <w:rsid w:val="007414FD"/>
    <w:rsid w:val="008532AB"/>
    <w:rsid w:val="00854BDE"/>
    <w:rsid w:val="00933FF2"/>
    <w:rsid w:val="00950CA2"/>
    <w:rsid w:val="00A70D04"/>
    <w:rsid w:val="00B86F50"/>
    <w:rsid w:val="00BB574E"/>
    <w:rsid w:val="00C761F3"/>
    <w:rsid w:val="00E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7BF4"/>
  <w15:chartTrackingRefBased/>
  <w15:docId w15:val="{4513EF34-A95A-461A-A1DD-C276A05B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widowControl w:val="0"/>
      <w:wordWrap w:val="0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6C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C6C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C6C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C6C3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3C6C34"/>
    <w:pPr>
      <w:spacing w:before="240" w:after="6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C6C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BB5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puyuetian</dc:creator>
  <cp:keywords/>
  <dc:description/>
  <cp:lastModifiedBy>puyuetian</cp:lastModifiedBy>
  <cp:revision>4</cp:revision>
  <dcterms:created xsi:type="dcterms:W3CDTF">2018-05-24T03:01:00Z</dcterms:created>
  <dcterms:modified xsi:type="dcterms:W3CDTF">2018-05-24T04:38:00Z</dcterms:modified>
</cp:coreProperties>
</file>